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r w:rsidRPr="008108AF">
        <w:rPr>
          <w:rFonts w:ascii="Times New Roman" w:hAnsi="Times New Roman" w:cs="Times New Roman"/>
          <w:b/>
          <w:sz w:val="24"/>
        </w:rPr>
        <w:t>ПЕРЕВОД НАУЧНОЙ ЛИТЕРАТУРЫ, ЕГО ТЕКУЩИЕ ПРОБЛЕМЫ И ВОЗМОЖНЫЕ ПУТИ ИХ РЕШЕНИЯ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Кофман Г.Л.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Научный руководитель: Ю.В. Писковацкий, доцент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(Казанский государственный энергетический университет)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В наши дни наука движется вперед быстрыми темпами, создавая десятки научных текстов, таких как статьи, отчеты, монографии и т.д. Поскольку английский язык является мировым языком, доступность научной литературы зависит от ее перевода с языка оригинала на английский. Но это порождает несколько проблем.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Прежде всего, когда ученый придумывает новый термин, который, скорее всего, является новым словом, возникает вопрос о том, будет ли у него английский эквивалент или нет. Оно может стать совершенно новым словом в английском языке или может быть передано с изменением его написания и произношения в соответствии с правилами английской фонетики. Во-вторых, сложность и специфика научной речи и письма на каждом языке может рассматриваться как препятствие для ученых, которые не обладают передовыми знаниями английского языка. В-третьих, во всем мире отсутствует тщательная и строгая унификация процесса подготовки научных текстов, например, его структуры.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 xml:space="preserve">Есть ли какие-либо возможные решения? В конце концов, все сводится к тому, чтобы “придерживаться словаря” в процессе перевода. Было бы несправедливо сказать, что в наши дни, когда большинство населения планеты имеет доступ к Интернету, пользоваться словарями не стало проще. Тем не менее, многие из них более удобны для повседневного использования, чем для перевода научной литературы, а с другой стороны, те, которые предоставляют полезные ресурсы для этого, менее удобны и требуют гораздо больше времени для использования. Создание этих ресурсов более удобными для пользователя и продвинутыми может быть одним из решений проблемы сложного процесса перевода научной литературы. Второе, гораздо менее возможное решение - это создание универсального научного языка, который будет содержать все научные термины. У этого решения есть серьезный недостаток. Наука существовала </w:t>
      </w:r>
      <w:r w:rsidRPr="008108AF">
        <w:rPr>
          <w:rFonts w:ascii="Times New Roman" w:hAnsi="Times New Roman" w:cs="Times New Roman"/>
          <w:b/>
          <w:sz w:val="24"/>
        </w:rPr>
        <w:lastRenderedPageBreak/>
        <w:t>почти столько же, сколько и человечество, поэтому количество научных терминов просто огромно, и все они должны будут иметь универсальный эквивалент в этом новом языке. Также вполне вероятно, что он разделит судьбу эсперанто: он будет принят небольшой группой людей и не будет так широко распространен, как английский.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>Что теперь делать? Глобальный статус английского языка в ближайшее время никуда не денется, поэтому большая часть научной литературы по-прежнему будет переведена на него. Также в наших руках сделать научную речь и письменность более доступными путем их упрощения. Чем проще структура определенного текста на соответствующем языке, тем легче перевести его на английский или любой другой возможный глобальный язык.</w:t>
      </w: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</w:p>
    <w:p w:rsidR="008108AF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  <w:lang w:val="en-US"/>
        </w:rPr>
      </w:pPr>
      <w:proofErr w:type="spellStart"/>
      <w:r w:rsidRPr="008108AF">
        <w:rPr>
          <w:rFonts w:ascii="Times New Roman" w:hAnsi="Times New Roman" w:cs="Times New Roman"/>
          <w:b/>
          <w:sz w:val="24"/>
          <w:lang w:val="en-US"/>
        </w:rPr>
        <w:t>Рекомендации</w:t>
      </w:r>
      <w:proofErr w:type="spellEnd"/>
      <w:r w:rsidRPr="008108AF">
        <w:rPr>
          <w:rFonts w:ascii="Times New Roman" w:hAnsi="Times New Roman" w:cs="Times New Roman"/>
          <w:b/>
          <w:sz w:val="24"/>
          <w:lang w:val="en-US"/>
        </w:rPr>
        <w:t>:</w:t>
      </w:r>
    </w:p>
    <w:p w:rsidR="009C61E6" w:rsidRPr="008108AF" w:rsidRDefault="008108AF" w:rsidP="008108AF">
      <w:pPr>
        <w:spacing w:line="360" w:lineRule="auto"/>
        <w:ind w:firstLine="397"/>
        <w:jc w:val="both"/>
        <w:rPr>
          <w:rFonts w:ascii="Times New Roman" w:hAnsi="Times New Roman" w:cs="Times New Roman"/>
          <w:b/>
          <w:sz w:val="24"/>
        </w:rPr>
      </w:pPr>
      <w:r w:rsidRPr="008108AF">
        <w:rPr>
          <w:rFonts w:ascii="Times New Roman" w:hAnsi="Times New Roman" w:cs="Times New Roman"/>
          <w:b/>
          <w:sz w:val="24"/>
        </w:rPr>
        <w:t xml:space="preserve">1. Что такое </w:t>
      </w:r>
      <w:proofErr w:type="gramStart"/>
      <w:r w:rsidRPr="008108AF">
        <w:rPr>
          <w:rFonts w:ascii="Times New Roman" w:hAnsi="Times New Roman" w:cs="Times New Roman"/>
          <w:b/>
          <w:sz w:val="24"/>
        </w:rPr>
        <w:t>Эсперанто</w:t>
      </w:r>
      <w:proofErr w:type="gramEnd"/>
      <w:r w:rsidRPr="008108AF">
        <w:rPr>
          <w:rFonts w:ascii="Times New Roman" w:hAnsi="Times New Roman" w:cs="Times New Roman"/>
          <w:b/>
          <w:sz w:val="24"/>
        </w:rPr>
        <w:t xml:space="preserve"> И Кто на Нем Говорит? [Онлайн-ресурс]. [2022]. </w:t>
      </w:r>
      <w:r w:rsidRPr="008108AF">
        <w:rPr>
          <w:rFonts w:ascii="Times New Roman" w:hAnsi="Times New Roman" w:cs="Times New Roman"/>
          <w:b/>
          <w:sz w:val="24"/>
          <w:lang w:val="en-US"/>
        </w:rPr>
        <w:t>URL</w:t>
      </w:r>
      <w:r w:rsidRPr="008108AF">
        <w:rPr>
          <w:rFonts w:ascii="Times New Roman" w:hAnsi="Times New Roman" w:cs="Times New Roman"/>
          <w:b/>
          <w:sz w:val="24"/>
        </w:rPr>
        <w:t xml:space="preserve">: </w:t>
      </w:r>
      <w:r w:rsidRPr="008108AF">
        <w:rPr>
          <w:rFonts w:ascii="Times New Roman" w:hAnsi="Times New Roman" w:cs="Times New Roman"/>
          <w:b/>
          <w:sz w:val="24"/>
          <w:lang w:val="en-US"/>
        </w:rPr>
        <w:t>https</w:t>
      </w:r>
      <w:r w:rsidRPr="008108AF">
        <w:rPr>
          <w:rFonts w:ascii="Times New Roman" w:hAnsi="Times New Roman" w:cs="Times New Roman"/>
          <w:b/>
          <w:sz w:val="24"/>
        </w:rPr>
        <w:t>://</w:t>
      </w:r>
      <w:r w:rsidRPr="008108AF">
        <w:rPr>
          <w:rFonts w:ascii="Times New Roman" w:hAnsi="Times New Roman" w:cs="Times New Roman"/>
          <w:b/>
          <w:sz w:val="24"/>
          <w:lang w:val="en-US"/>
        </w:rPr>
        <w:t>www</w:t>
      </w:r>
      <w:r w:rsidRPr="008108AF">
        <w:rPr>
          <w:rFonts w:ascii="Times New Roman" w:hAnsi="Times New Roman" w:cs="Times New Roman"/>
          <w:b/>
          <w:sz w:val="24"/>
        </w:rPr>
        <w:t>.</w:t>
      </w:r>
      <w:proofErr w:type="spellStart"/>
      <w:r w:rsidRPr="008108AF">
        <w:rPr>
          <w:rFonts w:ascii="Times New Roman" w:hAnsi="Times New Roman" w:cs="Times New Roman"/>
          <w:b/>
          <w:sz w:val="24"/>
          <w:lang w:val="en-US"/>
        </w:rPr>
        <w:t>babbel</w:t>
      </w:r>
      <w:proofErr w:type="spellEnd"/>
      <w:r w:rsidRPr="008108AF">
        <w:rPr>
          <w:rFonts w:ascii="Times New Roman" w:hAnsi="Times New Roman" w:cs="Times New Roman"/>
          <w:b/>
          <w:sz w:val="24"/>
        </w:rPr>
        <w:t>.</w:t>
      </w:r>
      <w:r w:rsidRPr="008108AF">
        <w:rPr>
          <w:rFonts w:ascii="Times New Roman" w:hAnsi="Times New Roman" w:cs="Times New Roman"/>
          <w:b/>
          <w:sz w:val="24"/>
          <w:lang w:val="en-US"/>
        </w:rPr>
        <w:t>com</w:t>
      </w:r>
      <w:r w:rsidRPr="008108AF">
        <w:rPr>
          <w:rFonts w:ascii="Times New Roman" w:hAnsi="Times New Roman" w:cs="Times New Roman"/>
          <w:b/>
          <w:sz w:val="24"/>
        </w:rPr>
        <w:t>/</w:t>
      </w:r>
      <w:proofErr w:type="spellStart"/>
      <w:r w:rsidRPr="008108AF">
        <w:rPr>
          <w:rFonts w:ascii="Times New Roman" w:hAnsi="Times New Roman" w:cs="Times New Roman"/>
          <w:b/>
          <w:sz w:val="24"/>
          <w:lang w:val="en-US"/>
        </w:rPr>
        <w:t>en</w:t>
      </w:r>
      <w:proofErr w:type="spellEnd"/>
      <w:r w:rsidRPr="008108AF">
        <w:rPr>
          <w:rFonts w:ascii="Times New Roman" w:hAnsi="Times New Roman" w:cs="Times New Roman"/>
          <w:b/>
          <w:sz w:val="24"/>
        </w:rPr>
        <w:t>/</w:t>
      </w:r>
      <w:r w:rsidRPr="008108AF">
        <w:rPr>
          <w:rFonts w:ascii="Times New Roman" w:hAnsi="Times New Roman" w:cs="Times New Roman"/>
          <w:b/>
          <w:sz w:val="24"/>
          <w:lang w:val="en-US"/>
        </w:rPr>
        <w:t>magazine</w:t>
      </w:r>
      <w:r w:rsidRPr="008108AF">
        <w:rPr>
          <w:rFonts w:ascii="Times New Roman" w:hAnsi="Times New Roman" w:cs="Times New Roman"/>
          <w:b/>
          <w:sz w:val="24"/>
        </w:rPr>
        <w:t>/</w:t>
      </w:r>
      <w:r w:rsidRPr="008108AF">
        <w:rPr>
          <w:rFonts w:ascii="Times New Roman" w:hAnsi="Times New Roman" w:cs="Times New Roman"/>
          <w:b/>
          <w:sz w:val="24"/>
          <w:lang w:val="en-US"/>
        </w:rPr>
        <w:t>how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many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people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speak</w:t>
      </w:r>
      <w:r w:rsidRPr="008108AF">
        <w:rPr>
          <w:rFonts w:ascii="Times New Roman" w:hAnsi="Times New Roman" w:cs="Times New Roman"/>
          <w:b/>
          <w:sz w:val="24"/>
        </w:rPr>
        <w:t>-</w:t>
      </w:r>
      <w:proofErr w:type="spellStart"/>
      <w:r w:rsidRPr="008108AF">
        <w:rPr>
          <w:rFonts w:ascii="Times New Roman" w:hAnsi="Times New Roman" w:cs="Times New Roman"/>
          <w:b/>
          <w:sz w:val="24"/>
          <w:lang w:val="en-US"/>
        </w:rPr>
        <w:t>esperanto</w:t>
      </w:r>
      <w:proofErr w:type="spellEnd"/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and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where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is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it</w:t>
      </w:r>
      <w:r w:rsidRPr="008108AF">
        <w:rPr>
          <w:rFonts w:ascii="Times New Roman" w:hAnsi="Times New Roman" w:cs="Times New Roman"/>
          <w:b/>
          <w:sz w:val="24"/>
        </w:rPr>
        <w:t>-</w:t>
      </w:r>
      <w:r w:rsidRPr="008108AF">
        <w:rPr>
          <w:rFonts w:ascii="Times New Roman" w:hAnsi="Times New Roman" w:cs="Times New Roman"/>
          <w:b/>
          <w:sz w:val="24"/>
          <w:lang w:val="en-US"/>
        </w:rPr>
        <w:t>spoken</w:t>
      </w:r>
      <w:r w:rsidRPr="008108AF">
        <w:rPr>
          <w:rFonts w:ascii="Times New Roman" w:hAnsi="Times New Roman" w:cs="Times New Roman"/>
          <w:b/>
          <w:sz w:val="24"/>
        </w:rPr>
        <w:t xml:space="preserve"> (дата: 24.10.2022)</w:t>
      </w:r>
      <w:bookmarkEnd w:id="0"/>
    </w:p>
    <w:sectPr w:rsidR="009C61E6" w:rsidRPr="008108AF" w:rsidSect="003F0DF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AD8"/>
    <w:rsid w:val="000E0CE2"/>
    <w:rsid w:val="000F5C94"/>
    <w:rsid w:val="0016292A"/>
    <w:rsid w:val="00275E24"/>
    <w:rsid w:val="003D1AD8"/>
    <w:rsid w:val="003F0DF5"/>
    <w:rsid w:val="00421C80"/>
    <w:rsid w:val="00665CB6"/>
    <w:rsid w:val="00806061"/>
    <w:rsid w:val="008108AF"/>
    <w:rsid w:val="008D6928"/>
    <w:rsid w:val="009C61E6"/>
    <w:rsid w:val="00CE66F6"/>
    <w:rsid w:val="00ED55FF"/>
    <w:rsid w:val="00F6225F"/>
    <w:rsid w:val="00F7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EAB1D"/>
  <w15:chartTrackingRefBased/>
  <w15:docId w15:val="{A84D5B58-1ADB-429F-AD8D-2920D10F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ЧЁТЫ"/>
    <w:basedOn w:val="a"/>
    <w:link w:val="a4"/>
    <w:qFormat/>
    <w:rsid w:val="00665CB6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ОТЧЁТЫ Знак"/>
    <w:basedOn w:val="a0"/>
    <w:link w:val="a3"/>
    <w:rsid w:val="00665CB6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275E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Kafedra</cp:lastModifiedBy>
  <cp:revision>6</cp:revision>
  <dcterms:created xsi:type="dcterms:W3CDTF">2022-10-22T17:59:00Z</dcterms:created>
  <dcterms:modified xsi:type="dcterms:W3CDTF">2022-11-02T09:39:00Z</dcterms:modified>
</cp:coreProperties>
</file>